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60" w:tblpY="68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2383"/>
        <w:gridCol w:w="1019"/>
        <w:gridCol w:w="257"/>
        <w:gridCol w:w="1003"/>
        <w:gridCol w:w="1431"/>
        <w:gridCol w:w="1986"/>
      </w:tblGrid>
      <w:tr w:rsidR="00F978C6" w:rsidTr="00FD7C5B">
        <w:trPr>
          <w:trHeight w:val="7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7E7427">
            <w:pPr>
              <w:spacing w:line="0" w:lineRule="atLeast"/>
              <w:ind w:firstLineChars="150" w:firstLine="291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黑体" w:eastAsia="黑体" w:hAnsi="宋体" w:cs="黑体"/>
              </w:rPr>
              <w:br w:type="page"/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姓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名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性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别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男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女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照片</w:t>
            </w:r>
            <w:r>
              <w:rPr>
                <w:rFonts w:ascii="宋体" w:hAnsi="宋体" w:cs="宋体" w:hint="eastAsia"/>
                <w:sz w:val="24"/>
                <w:szCs w:val="24"/>
              </w:rPr>
              <w:t>(2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寸白底免冠</w:t>
            </w:r>
            <w:r>
              <w:rPr>
                <w:rFonts w:ascii="宋体" w:hAnsi="宋体" w:cs="宋体" w:hint="eastAsia"/>
                <w:sz w:val="24"/>
                <w:szCs w:val="24"/>
              </w:rPr>
              <w:t>)</w:t>
            </w:r>
          </w:p>
        </w:tc>
      </w:tr>
      <w:tr w:rsidR="00F978C6" w:rsidTr="00FD7C5B">
        <w:trPr>
          <w:trHeight w:val="682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家庭住址</w:t>
            </w:r>
          </w:p>
        </w:tc>
        <w:tc>
          <w:tcPr>
            <w:tcW w:w="6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8C6" w:rsidTr="00FD7C5B">
        <w:trPr>
          <w:trHeight w:val="702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工作单位</w:t>
            </w:r>
          </w:p>
        </w:tc>
        <w:tc>
          <w:tcPr>
            <w:tcW w:w="6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8C6" w:rsidTr="00FD7C5B">
        <w:trPr>
          <w:trHeight w:val="686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健康状况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8C6" w:rsidTr="00FD7C5B">
        <w:trPr>
          <w:trHeight w:val="589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身份证件类型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身份证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  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军官证</w:t>
            </w:r>
          </w:p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护照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    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其他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证件号码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</w:p>
        </w:tc>
      </w:tr>
      <w:tr w:rsidR="00F978C6" w:rsidTr="00FD7C5B">
        <w:trPr>
          <w:trHeight w:val="1028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最高学历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初中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          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中专或同等学历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  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高中或同等学历</w:t>
            </w:r>
          </w:p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专科或同等学历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本科或同等学历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  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研究生及以上</w:t>
            </w:r>
          </w:p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其他</w:t>
            </w:r>
            <w:r>
              <w:rPr>
                <w:rFonts w:ascii="宋体" w:hAnsi="宋体" w:cs="宋体" w:hint="eastAsia"/>
                <w:sz w:val="24"/>
                <w:szCs w:val="24"/>
              </w:rPr>
              <w:t>___________</w:t>
            </w:r>
          </w:p>
        </w:tc>
      </w:tr>
      <w:tr w:rsidR="00F978C6" w:rsidTr="00FD7C5B">
        <w:trPr>
          <w:trHeight w:val="310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申领类型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40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初次申领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复审</w:t>
            </w:r>
          </w:p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延续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换证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补证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培训类型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自主培训</w:t>
            </w:r>
          </w:p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委托培训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仿宋_GB2312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978C6" w:rsidTr="00FD7C5B">
        <w:trPr>
          <w:trHeight w:val="964"/>
        </w:trPr>
        <w:tc>
          <w:tcPr>
            <w:tcW w:w="16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申请作业类别</w:t>
            </w:r>
          </w:p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及操作项目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电工作业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低压电工作业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    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高压电工作业</w:t>
            </w:r>
          </w:p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电力电缆作业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    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继电保护作业</w:t>
            </w:r>
          </w:p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电气试验作业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    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防爆电气作业</w:t>
            </w:r>
          </w:p>
        </w:tc>
      </w:tr>
      <w:tr w:rsidR="00F978C6" w:rsidTr="00FD7C5B">
        <w:trPr>
          <w:trHeight w:val="964"/>
        </w:trPr>
        <w:tc>
          <w:tcPr>
            <w:tcW w:w="16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焊接与热切割作业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熔化焊接与热切割作业</w:t>
            </w:r>
          </w:p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压力焊作业</w:t>
            </w:r>
          </w:p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钎焊作业</w:t>
            </w:r>
          </w:p>
        </w:tc>
      </w:tr>
      <w:tr w:rsidR="00F978C6" w:rsidTr="00FD7C5B">
        <w:trPr>
          <w:trHeight w:val="872"/>
        </w:trPr>
        <w:tc>
          <w:tcPr>
            <w:tcW w:w="16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高处作业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登高架设作业</w:t>
            </w:r>
          </w:p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高处安装、维护、拆除作业</w:t>
            </w:r>
          </w:p>
        </w:tc>
      </w:tr>
      <w:tr w:rsidR="00F978C6" w:rsidTr="00FD7C5B">
        <w:trPr>
          <w:trHeight w:val="886"/>
        </w:trPr>
        <w:tc>
          <w:tcPr>
            <w:tcW w:w="16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制冷与空调作业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制冷与空调设备运行操作作业</w:t>
            </w:r>
          </w:p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制冷与空调设备安装修理作业</w:t>
            </w:r>
          </w:p>
        </w:tc>
      </w:tr>
      <w:tr w:rsidR="00F978C6" w:rsidTr="00FD7C5B">
        <w:trPr>
          <w:trHeight w:val="724"/>
        </w:trPr>
        <w:tc>
          <w:tcPr>
            <w:tcW w:w="16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其他作业类别</w:t>
            </w:r>
            <w:r>
              <w:rPr>
                <w:rFonts w:ascii="宋体" w:hAnsi="宋体" w:cs="宋体" w:hint="eastAsia"/>
                <w:sz w:val="24"/>
                <w:szCs w:val="24"/>
              </w:rPr>
              <w:t>_____________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>□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其他操作项目</w:t>
            </w:r>
            <w:r>
              <w:rPr>
                <w:rFonts w:ascii="宋体" w:hAnsi="宋体" w:cs="宋体" w:hint="eastAsia"/>
                <w:sz w:val="24"/>
                <w:szCs w:val="24"/>
              </w:rPr>
              <w:t>_____________________</w:t>
            </w:r>
          </w:p>
        </w:tc>
      </w:tr>
      <w:tr w:rsidR="00F978C6" w:rsidTr="00FD7C5B">
        <w:trPr>
          <w:trHeight w:val="907"/>
        </w:trPr>
        <w:tc>
          <w:tcPr>
            <w:tcW w:w="974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C6" w:rsidRDefault="00F978C6" w:rsidP="00FD7C5B">
            <w:pPr>
              <w:spacing w:line="360" w:lineRule="exact"/>
              <w:ind w:firstLineChars="150" w:firstLine="336"/>
              <w:jc w:val="left"/>
              <w:rPr>
                <w:rFonts w:ascii="宋体" w:eastAsia="仿宋_GB2312" w:hAnsi="宋体" w:cs="仿宋_GB2312"/>
                <w:sz w:val="24"/>
                <w:szCs w:val="24"/>
              </w:rPr>
            </w:pPr>
            <w:r w:rsidRPr="00B1727D">
              <w:rPr>
                <w:rFonts w:ascii="仿宋_GB2312" w:eastAsia="仿宋_GB2312" w:hAnsi="宋体" w:cs="仿宋_GB2312" w:hint="eastAsia"/>
                <w:sz w:val="24"/>
                <w:szCs w:val="24"/>
              </w:rPr>
              <w:t>本人郑重承诺</w:t>
            </w:r>
            <w:r w:rsidRPr="00B1727D">
              <w:rPr>
                <w:rFonts w:ascii="宋体" w:eastAsia="仿宋_GB2312" w:hAnsi="宋体" w:cs="仿宋_GB2312" w:hint="eastAsia"/>
                <w:sz w:val="24"/>
                <w:szCs w:val="24"/>
              </w:rPr>
              <w:t>：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本人符合《特种作业人员安全技术培训考核管理规定》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国家安全监管总局令第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第四条规定的条件，并按规定参加相应的安全技术理论培训和实际操作培训。</w:t>
            </w:r>
          </w:p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</w:p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                          </w:t>
            </w:r>
            <w:r w:rsidRPr="00B1727D">
              <w:rPr>
                <w:rFonts w:ascii="仿宋_GB2312" w:eastAsia="仿宋_GB2312" w:hAnsi="宋体" w:cs="仿宋_GB2312" w:hint="eastAsia"/>
                <w:sz w:val="24"/>
                <w:szCs w:val="24"/>
              </w:rPr>
              <w:t>申请（承诺）人签字：</w:t>
            </w:r>
          </w:p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</w:p>
          <w:p w:rsidR="00F978C6" w:rsidRDefault="00F978C6" w:rsidP="00FD7C5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年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   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月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 xml:space="preserve">     </w:t>
            </w:r>
            <w:r>
              <w:rPr>
                <w:rFonts w:ascii="宋体" w:eastAsia="仿宋_GB2312" w:hAnsi="宋体" w:cs="仿宋_GB2312"/>
                <w:sz w:val="24"/>
                <w:szCs w:val="24"/>
              </w:rPr>
              <w:t>日</w:t>
            </w:r>
          </w:p>
        </w:tc>
      </w:tr>
    </w:tbl>
    <w:p w:rsidR="00F978C6" w:rsidRDefault="00F978C6" w:rsidP="00F978C6">
      <w:pPr>
        <w:spacing w:line="0" w:lineRule="atLeas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特种作业操作证申请表</w:t>
      </w:r>
    </w:p>
    <w:p w:rsidR="00F978C6" w:rsidRDefault="00F978C6" w:rsidP="00F978C6">
      <w:pPr>
        <w:spacing w:line="380" w:lineRule="exact"/>
        <w:ind w:firstLineChars="200" w:firstLine="447"/>
        <w:rPr>
          <w:rFonts w:ascii="宋体" w:hAnsi="宋体" w:cs="宋体"/>
          <w:kern w:val="0"/>
          <w:szCs w:val="21"/>
        </w:rPr>
      </w:pPr>
      <w:r w:rsidRPr="009A7D7F">
        <w:rPr>
          <w:rFonts w:ascii="宋体" w:eastAsia="仿宋_GB2312" w:hAnsi="宋体" w:cs="仿宋_GB2312" w:hint="eastAsia"/>
          <w:sz w:val="24"/>
          <w:szCs w:val="24"/>
        </w:rPr>
        <w:t>备注：</w:t>
      </w:r>
      <w:r w:rsidRPr="009A7D7F">
        <w:rPr>
          <w:rFonts w:ascii="宋体" w:eastAsia="仿宋_GB2312" w:hAnsi="宋体" w:cs="仿宋_GB2312"/>
          <w:sz w:val="24"/>
          <w:szCs w:val="24"/>
        </w:rPr>
        <w:t>1.</w:t>
      </w:r>
      <w:r w:rsidRPr="009A7D7F">
        <w:rPr>
          <w:rFonts w:ascii="宋体" w:eastAsia="仿宋_GB2312" w:hAnsi="宋体" w:cs="仿宋_GB2312" w:hint="eastAsia"/>
          <w:sz w:val="24"/>
          <w:szCs w:val="24"/>
        </w:rPr>
        <w:t>请参考背面标准；</w:t>
      </w:r>
      <w:r w:rsidRPr="009A7D7F">
        <w:rPr>
          <w:rFonts w:ascii="宋体" w:eastAsia="仿宋_GB2312" w:hAnsi="宋体" w:cs="仿宋_GB2312" w:hint="eastAsia"/>
          <w:sz w:val="24"/>
          <w:szCs w:val="24"/>
        </w:rPr>
        <w:t>2</w:t>
      </w:r>
      <w:r w:rsidRPr="009A7D7F">
        <w:rPr>
          <w:rFonts w:ascii="宋体" w:eastAsia="仿宋_GB2312" w:hAnsi="宋体" w:cs="仿宋_GB2312"/>
          <w:sz w:val="24"/>
          <w:szCs w:val="24"/>
        </w:rPr>
        <w:t>.</w:t>
      </w:r>
      <w:r w:rsidRPr="009A7D7F">
        <w:rPr>
          <w:rFonts w:ascii="宋体" w:eastAsia="仿宋_GB2312" w:hAnsi="宋体" w:cs="仿宋_GB2312" w:hint="eastAsia"/>
          <w:sz w:val="24"/>
          <w:szCs w:val="24"/>
        </w:rPr>
        <w:t>本表一式两份，一份由设区市应急管理局存档，一份报省厅制证机构存档，选项时请在□内打“√”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F978C6" w:rsidRPr="002C3655" w:rsidRDefault="00F978C6" w:rsidP="00F978C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978C6" w:rsidRDefault="00F978C6" w:rsidP="00F978C6">
      <w:pPr>
        <w:spacing w:line="360" w:lineRule="auto"/>
        <w:jc w:val="center"/>
        <w:rPr>
          <w:rFonts w:ascii="宋体" w:hAnsi="宋体" w:cs="宋体"/>
          <w:b/>
          <w:bCs/>
        </w:rPr>
      </w:pPr>
      <w:r w:rsidRPr="001C2E33">
        <w:rPr>
          <w:rFonts w:ascii="方正小标宋简体" w:eastAsia="方正小标宋简体" w:hAnsi="方正小标宋简体" w:cs="方正小标宋简体" w:hint="eastAsia"/>
          <w:sz w:val="36"/>
          <w:szCs w:val="36"/>
        </w:rPr>
        <w:t>特作业操作证申请人身体健康状况标准</w:t>
      </w:r>
    </w:p>
    <w:p w:rsidR="00F978C6" w:rsidRDefault="00F978C6" w:rsidP="00F978C6">
      <w:pPr>
        <w:tabs>
          <w:tab w:val="left" w:pos="851"/>
        </w:tabs>
        <w:spacing w:line="360" w:lineRule="auto"/>
        <w:ind w:leftChars="67" w:left="130" w:firstLineChars="196" w:firstLine="519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一、《特种作业人员安全技术培训考核管理规定》（国家安全监管总局令第30号）第四条规定的条件：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身体健康，无妨碍从事相应特种作业的器质性心脏病、癫痫病、美尼尔氏症、眩晕症、癔病、震颤麻痹症、精神病、痴呆症以及其他疾病和生理缺陷。</w:t>
      </w:r>
    </w:p>
    <w:p w:rsidR="00F978C6" w:rsidRDefault="00F978C6" w:rsidP="00F978C6">
      <w:pPr>
        <w:spacing w:line="360" w:lineRule="auto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　　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二、《特种作业人员安全技术培训大纲和考核标准》（国家安全监管总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局【2011】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不同作业类别的相应身体条件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：</w:t>
      </w:r>
    </w:p>
    <w:p w:rsidR="00F978C6" w:rsidRDefault="00F978C6" w:rsidP="00F978C6">
      <w:pPr>
        <w:spacing w:line="360" w:lineRule="auto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、从事金属焊接与热切割人员双目矫正视力在 5.0以上，无妨碍本作业的疾病及生理缺陷。</w:t>
      </w:r>
    </w:p>
    <w:p w:rsidR="00F978C6" w:rsidRDefault="00F978C6" w:rsidP="00F978C6">
      <w:pPr>
        <w:spacing w:line="360" w:lineRule="auto"/>
        <w:ind w:firstLineChars="200" w:firstLine="527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2、从事登高架设、高处安装维护拆除作业人员，无高血压、恐高症和因病精神不佳等妨碍本作业的疾病及生理缺陷。</w:t>
      </w:r>
    </w:p>
    <w:p w:rsidR="00F978C6" w:rsidRDefault="00F978C6" w:rsidP="00F978C6">
      <w:pPr>
        <w:spacing w:line="360" w:lineRule="auto"/>
        <w:ind w:firstLineChars="200" w:firstLine="527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3、从事低压电工、防爆电气作业人员，禁忌色盲、色弱，无妨碍本作业的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疾病</w:t>
      </w:r>
      <w:r>
        <w:rPr>
          <w:rFonts w:ascii="仿宋_GB2312" w:eastAsia="仿宋_GB2312" w:hAnsi="仿宋_GB2312" w:cs="仿宋_GB2312" w:hint="eastAsia"/>
          <w:sz w:val="28"/>
          <w:szCs w:val="28"/>
        </w:rPr>
        <w:t>和生理缺陷。</w:t>
      </w:r>
    </w:p>
    <w:sectPr w:rsidR="00F978C6" w:rsidSect="00976D90">
      <w:footerReference w:type="even" r:id="rId6"/>
      <w:footerReference w:type="default" r:id="rId7"/>
      <w:footerReference w:type="first" r:id="rId8"/>
      <w:pgSz w:w="11906" w:h="16838"/>
      <w:pgMar w:top="1440" w:right="1080" w:bottom="1440" w:left="1080" w:header="851" w:footer="992" w:gutter="0"/>
      <w:pgNumType w:fmt="numberInDash"/>
      <w:cols w:space="720"/>
      <w:titlePg/>
      <w:docGrid w:type="linesAndChars" w:linePitch="610" w:charSpace="-3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A2" w:rsidRDefault="009723A2" w:rsidP="00F978C6">
      <w:r>
        <w:separator/>
      </w:r>
    </w:p>
  </w:endnote>
  <w:endnote w:type="continuationSeparator" w:id="1">
    <w:p w:rsidR="009723A2" w:rsidRDefault="009723A2" w:rsidP="00F97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D6" w:rsidRDefault="009723A2" w:rsidP="009D18E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D6" w:rsidRDefault="009723A2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D6" w:rsidRDefault="008866C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312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9E07D6" w:rsidRDefault="009723A2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A2" w:rsidRDefault="009723A2" w:rsidP="00F978C6">
      <w:r>
        <w:separator/>
      </w:r>
    </w:p>
  </w:footnote>
  <w:footnote w:type="continuationSeparator" w:id="1">
    <w:p w:rsidR="009723A2" w:rsidRDefault="009723A2" w:rsidP="00F97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8C6"/>
    <w:rsid w:val="00065F91"/>
    <w:rsid w:val="00283B52"/>
    <w:rsid w:val="002C3655"/>
    <w:rsid w:val="00756596"/>
    <w:rsid w:val="007E7427"/>
    <w:rsid w:val="008866C1"/>
    <w:rsid w:val="009723A2"/>
    <w:rsid w:val="00F9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8C6"/>
    <w:rPr>
      <w:sz w:val="18"/>
      <w:szCs w:val="18"/>
    </w:rPr>
  </w:style>
  <w:style w:type="paragraph" w:styleId="a4">
    <w:name w:val="footer"/>
    <w:basedOn w:val="a"/>
    <w:link w:val="Char0"/>
    <w:unhideWhenUsed/>
    <w:rsid w:val="00F97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8C6"/>
    <w:rPr>
      <w:sz w:val="18"/>
      <w:szCs w:val="18"/>
    </w:rPr>
  </w:style>
  <w:style w:type="character" w:styleId="a5">
    <w:name w:val="page number"/>
    <w:basedOn w:val="a0"/>
    <w:rsid w:val="00F97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2020-03-13T02:35:00Z</dcterms:created>
  <dcterms:modified xsi:type="dcterms:W3CDTF">2020-03-13T02:52:00Z</dcterms:modified>
</cp:coreProperties>
</file>